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安徽省省直机关国内差旅住宿费标准表</w:t>
      </w:r>
    </w:p>
    <w:p>
      <w:pPr>
        <w:spacing w:line="38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单位：元/</w:t>
      </w:r>
      <w:r>
        <w:rPr>
          <w:rFonts w:hint="eastAsia" w:ascii="宋体" w:hAnsi="宋体"/>
          <w:sz w:val="28"/>
          <w:szCs w:val="28"/>
        </w:rPr>
        <w:t>人·</w:t>
      </w:r>
      <w:r>
        <w:rPr>
          <w:rFonts w:hint="eastAsia"/>
          <w:sz w:val="28"/>
          <w:szCs w:val="28"/>
        </w:rPr>
        <w:t>天</w:t>
      </w:r>
    </w:p>
    <w:tbl>
      <w:tblPr>
        <w:tblStyle w:val="3"/>
        <w:tblW w:w="959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63"/>
        <w:gridCol w:w="766"/>
        <w:gridCol w:w="959"/>
        <w:gridCol w:w="719"/>
        <w:gridCol w:w="1030"/>
        <w:gridCol w:w="738"/>
        <w:gridCol w:w="1116"/>
        <w:gridCol w:w="138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9" w:type="dxa"/>
            <w:vMerge w:val="restart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省份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住宿费标准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淡旺季浮动标准建议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部级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司局级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人员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旺季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旺季上浮价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上浮比例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部级</w:t>
            </w: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司局级</w:t>
            </w:r>
          </w:p>
        </w:tc>
        <w:tc>
          <w:tcPr>
            <w:tcW w:w="13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其他人员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北京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天津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山西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内蒙古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辽宁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大连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7-9月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960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吉林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黑龙江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7-9月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960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上海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江苏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浙江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宁波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厦门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江西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7-9月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960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湖北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湖南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广东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海南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11-2月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重庆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贵州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云南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西藏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6-9月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陕西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青海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6-9月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宁夏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jerry</dc:creator>
  <cp:lastModifiedBy>用户名已注册</cp:lastModifiedBy>
  <dcterms:modified xsi:type="dcterms:W3CDTF">2018-10-29T07:20:33Z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